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2157D" w14:textId="77777777" w:rsidR="00947752" w:rsidRPr="00926A75" w:rsidRDefault="000C25D3" w:rsidP="00926A75">
      <w:pPr>
        <w:spacing w:line="480" w:lineRule="auto"/>
        <w:ind w:firstLine="720"/>
        <w:rPr>
          <w:rFonts w:ascii="Times New Roman" w:hAnsi="Times New Roman" w:cs="Times New Roman"/>
        </w:rPr>
      </w:pPr>
      <w:r w:rsidRPr="00926A75">
        <w:rPr>
          <w:rFonts w:ascii="Times New Roman" w:hAnsi="Times New Roman" w:cs="Times New Roman"/>
        </w:rPr>
        <w:t>The American Revolution was a rejection of Britain’s power over the colonies and a conflict that later escalated.  It was a recalcitrant and obstinate war for the colonist of the newly forming nation due to many transactions caused by the over-bearing nation, Britain. Britain alone started this war with the colonist through social</w:t>
      </w:r>
      <w:r w:rsidR="001770D6" w:rsidRPr="00926A75">
        <w:rPr>
          <w:rFonts w:ascii="Times New Roman" w:hAnsi="Times New Roman" w:cs="Times New Roman"/>
        </w:rPr>
        <w:t xml:space="preserve"> </w:t>
      </w:r>
      <w:r w:rsidRPr="00926A75">
        <w:rPr>
          <w:rFonts w:ascii="Times New Roman" w:hAnsi="Times New Roman" w:cs="Times New Roman"/>
        </w:rPr>
        <w:t xml:space="preserve">and economical means </w:t>
      </w:r>
      <w:r w:rsidR="003913EE" w:rsidRPr="00926A75">
        <w:rPr>
          <w:rFonts w:ascii="Times New Roman" w:hAnsi="Times New Roman" w:cs="Times New Roman"/>
        </w:rPr>
        <w:t>that later leads to the separation of America to Britain.</w:t>
      </w:r>
    </w:p>
    <w:p w14:paraId="062F5739" w14:textId="25E05FED" w:rsidR="003913EE" w:rsidRPr="00926A75" w:rsidRDefault="003913EE" w:rsidP="00926A75">
      <w:pPr>
        <w:spacing w:line="480" w:lineRule="auto"/>
        <w:ind w:firstLine="720"/>
        <w:rPr>
          <w:rFonts w:ascii="Times New Roman" w:hAnsi="Times New Roman" w:cs="Times New Roman"/>
        </w:rPr>
      </w:pPr>
      <w:r w:rsidRPr="00926A75">
        <w:rPr>
          <w:rFonts w:ascii="Times New Roman" w:hAnsi="Times New Roman" w:cs="Times New Roman"/>
        </w:rPr>
        <w:t>Socially, Britain was always involved in the affairs of America, or they brought their affairs that were being waged in Europe to America.  The French and Indian war, which first began in 1754, was the first war that Britain involved</w:t>
      </w:r>
      <w:r w:rsidR="00CD187D" w:rsidRPr="00926A75">
        <w:rPr>
          <w:rFonts w:ascii="Times New Roman" w:hAnsi="Times New Roman" w:cs="Times New Roman"/>
        </w:rPr>
        <w:t xml:space="preserve"> the early colonist to partake in.  </w:t>
      </w:r>
      <w:r w:rsidR="00585A4E" w:rsidRPr="00926A75">
        <w:rPr>
          <w:rFonts w:ascii="Times New Roman" w:hAnsi="Times New Roman" w:cs="Times New Roman"/>
        </w:rPr>
        <w:t>In 1755, a General Braddock from Britain took men from the colonies along with British troops to attack Fort Duquesne. There, Braddock’s army came under heavy crossfire from the French and Indian soldiers.  Instead of retreating, Braddock continued the fight in the hope that he might win.</w:t>
      </w:r>
      <w:r w:rsidR="00293BF9" w:rsidRPr="00926A75">
        <w:rPr>
          <w:rFonts w:ascii="Times New Roman" w:hAnsi="Times New Roman" w:cs="Times New Roman"/>
        </w:rPr>
        <w:t xml:space="preserve">  However, his mistake, not to retreat, resulted in his death and the death of m</w:t>
      </w:r>
      <w:r w:rsidR="006C28DB">
        <w:rPr>
          <w:rFonts w:ascii="Times New Roman" w:hAnsi="Times New Roman" w:cs="Times New Roman"/>
        </w:rPr>
        <w:t>any colonists, and would later</w:t>
      </w:r>
      <w:bookmarkStart w:id="0" w:name="_GoBack"/>
      <w:bookmarkEnd w:id="0"/>
      <w:r w:rsidR="00293BF9" w:rsidRPr="00926A75">
        <w:rPr>
          <w:rFonts w:ascii="Times New Roman" w:hAnsi="Times New Roman" w:cs="Times New Roman"/>
        </w:rPr>
        <w:t xml:space="preserve"> lead to opposite thoughts and ideals towards Great Britain.  As the General Braddock fell to his death, it was the rise of one of America’s greatest icons, George Washington.  Here, Washington </w:t>
      </w:r>
      <w:r w:rsidR="00B4652C" w:rsidRPr="00926A75">
        <w:rPr>
          <w:rFonts w:ascii="Times New Roman" w:hAnsi="Times New Roman" w:cs="Times New Roman"/>
        </w:rPr>
        <w:t>le</w:t>
      </w:r>
      <w:r w:rsidR="00293BF9" w:rsidRPr="00926A75">
        <w:rPr>
          <w:rFonts w:ascii="Times New Roman" w:hAnsi="Times New Roman" w:cs="Times New Roman"/>
        </w:rPr>
        <w:t>d</w:t>
      </w:r>
      <w:r w:rsidR="00B4652C" w:rsidRPr="00926A75">
        <w:rPr>
          <w:rFonts w:ascii="Times New Roman" w:hAnsi="Times New Roman" w:cs="Times New Roman"/>
        </w:rPr>
        <w:t xml:space="preserve"> the surviving troops home, out of danger and away from Fort Duquesne.  As Britain continued its war against the French and the Indians, the American colonists were not satisfied with this conflict and the misuse of American soldiers.  This war was the starting point to American opposition to British rule and ideals.</w:t>
      </w:r>
    </w:p>
    <w:p w14:paraId="6131CE17" w14:textId="77777777" w:rsidR="00B4652C" w:rsidRPr="00926A75" w:rsidRDefault="00B4652C" w:rsidP="00926A75">
      <w:pPr>
        <w:spacing w:line="480" w:lineRule="auto"/>
        <w:ind w:firstLine="720"/>
        <w:rPr>
          <w:rFonts w:ascii="Times New Roman" w:hAnsi="Times New Roman" w:cs="Times New Roman"/>
        </w:rPr>
      </w:pPr>
      <w:r w:rsidRPr="00926A75">
        <w:rPr>
          <w:rFonts w:ascii="Times New Roman" w:hAnsi="Times New Roman" w:cs="Times New Roman"/>
        </w:rPr>
        <w:t xml:space="preserve">Economically, Americans were already dissatisfied with </w:t>
      </w:r>
      <w:r w:rsidR="003B2324" w:rsidRPr="00926A75">
        <w:rPr>
          <w:rFonts w:ascii="Times New Roman" w:hAnsi="Times New Roman" w:cs="Times New Roman"/>
        </w:rPr>
        <w:t xml:space="preserve">the taxes that Great Britain placed on America, as well as Britain’s hand in mercantilism through its Navigation Laws.  However, America would later abhor Britain for the series of laws and acts that came into conflict with American ideals.  A great example of an act that was </w:t>
      </w:r>
      <w:r w:rsidR="003B2324" w:rsidRPr="00926A75">
        <w:rPr>
          <w:rFonts w:ascii="Times New Roman" w:hAnsi="Times New Roman" w:cs="Times New Roman"/>
        </w:rPr>
        <w:lastRenderedPageBreak/>
        <w:t>placed upon the American people was the Stamp Act</w:t>
      </w:r>
      <w:r w:rsidR="00F524F2" w:rsidRPr="00926A75">
        <w:rPr>
          <w:rFonts w:ascii="Times New Roman" w:hAnsi="Times New Roman" w:cs="Times New Roman"/>
        </w:rPr>
        <w:t>.  This specific act</w:t>
      </w:r>
      <w:r w:rsidR="003B2324" w:rsidRPr="00926A75">
        <w:rPr>
          <w:rFonts w:ascii="Times New Roman" w:hAnsi="Times New Roman" w:cs="Times New Roman"/>
        </w:rPr>
        <w:t xml:space="preserve"> placed taxes on all American goods and products that Americans were selling.  This also meant that Americans were to pay taxes on British goods coming into the colonies.  </w:t>
      </w:r>
      <w:r w:rsidR="00F524F2" w:rsidRPr="00926A75">
        <w:rPr>
          <w:rFonts w:ascii="Times New Roman" w:hAnsi="Times New Roman" w:cs="Times New Roman"/>
        </w:rPr>
        <w:t xml:space="preserve">As these taxes went on, American’s began to boycott British goods.  They felt that the taxes were draining the colonies of financial stability and that </w:t>
      </w:r>
      <w:r w:rsidR="00FD0FB2" w:rsidRPr="00926A75">
        <w:rPr>
          <w:rFonts w:ascii="Times New Roman" w:hAnsi="Times New Roman" w:cs="Times New Roman"/>
        </w:rPr>
        <w:t xml:space="preserve">virtual representation was not the best fit for American ideals to be </w:t>
      </w:r>
      <w:r w:rsidR="00F524F2" w:rsidRPr="00926A75">
        <w:rPr>
          <w:rFonts w:ascii="Times New Roman" w:hAnsi="Times New Roman" w:cs="Times New Roman"/>
        </w:rPr>
        <w:t>physically represented in Parliament.  As these ideals were greatly felt by the American people, they created the slogan, “no taxation without equal representation.”  This meant that American colonist should not be taxed unless they had representatives from the colonies speaking for American ideals.  Americans</w:t>
      </w:r>
      <w:r w:rsidR="00FD0FB2" w:rsidRPr="00926A75">
        <w:rPr>
          <w:rFonts w:ascii="Times New Roman" w:hAnsi="Times New Roman" w:cs="Times New Roman"/>
        </w:rPr>
        <w:t xml:space="preserve"> envied this slogan so much that they took actions into their own hands when things didn’t go their way, such as the Boston Tea Party.</w:t>
      </w:r>
    </w:p>
    <w:p w14:paraId="4EBC44E3" w14:textId="63E5B664" w:rsidR="00FD0FB2" w:rsidRPr="00926A75" w:rsidRDefault="00F06F7D" w:rsidP="00926A75">
      <w:pPr>
        <w:spacing w:line="480" w:lineRule="auto"/>
        <w:ind w:firstLine="720"/>
        <w:rPr>
          <w:rFonts w:ascii="Times New Roman" w:hAnsi="Times New Roman" w:cs="Times New Roman"/>
        </w:rPr>
      </w:pPr>
      <w:r w:rsidRPr="00926A75">
        <w:rPr>
          <w:rFonts w:ascii="Times New Roman" w:hAnsi="Times New Roman" w:cs="Times New Roman"/>
        </w:rPr>
        <w:t xml:space="preserve">However, there was another event that led up to the American Revolution, which was the </w:t>
      </w:r>
      <w:r w:rsidR="00CE1205" w:rsidRPr="00926A75">
        <w:rPr>
          <w:rFonts w:ascii="Times New Roman" w:hAnsi="Times New Roman" w:cs="Times New Roman"/>
        </w:rPr>
        <w:t>Shot Heard Around the World</w:t>
      </w:r>
      <w:r w:rsidR="006A7C6A" w:rsidRPr="00926A75">
        <w:rPr>
          <w:rFonts w:ascii="Times New Roman" w:hAnsi="Times New Roman" w:cs="Times New Roman"/>
        </w:rPr>
        <w:t>.  After the Stamp Act was passed, a series of unfortunate events came upon the early colonist of America,</w:t>
      </w:r>
      <w:r w:rsidR="00700440" w:rsidRPr="00926A75">
        <w:rPr>
          <w:rFonts w:ascii="Times New Roman" w:hAnsi="Times New Roman" w:cs="Times New Roman"/>
        </w:rPr>
        <w:t xml:space="preserve"> pushing them to the edge of tolerance.  The final push that pushed them over the edge was the </w:t>
      </w:r>
      <w:r w:rsidR="00AA35B2" w:rsidRPr="00926A75">
        <w:rPr>
          <w:rFonts w:ascii="Times New Roman" w:hAnsi="Times New Roman" w:cs="Times New Roman"/>
        </w:rPr>
        <w:t xml:space="preserve">Battle of Lexington and Concord.  The British Parliament was tired of the quarrelsome acts the colonist had been doing </w:t>
      </w:r>
      <w:r w:rsidR="00E304BB" w:rsidRPr="00926A75">
        <w:rPr>
          <w:rFonts w:ascii="Times New Roman" w:hAnsi="Times New Roman" w:cs="Times New Roman"/>
        </w:rPr>
        <w:t>resulting in</w:t>
      </w:r>
      <w:r w:rsidR="00990B72" w:rsidRPr="00926A75">
        <w:rPr>
          <w:rFonts w:ascii="Times New Roman" w:hAnsi="Times New Roman" w:cs="Times New Roman"/>
        </w:rPr>
        <w:t xml:space="preserve"> British troops </w:t>
      </w:r>
      <w:r w:rsidR="00E304BB" w:rsidRPr="00926A75">
        <w:rPr>
          <w:rFonts w:ascii="Times New Roman" w:hAnsi="Times New Roman" w:cs="Times New Roman"/>
        </w:rPr>
        <w:t>being</w:t>
      </w:r>
      <w:r w:rsidR="00990B72" w:rsidRPr="00926A75">
        <w:rPr>
          <w:rFonts w:ascii="Times New Roman" w:hAnsi="Times New Roman" w:cs="Times New Roman"/>
        </w:rPr>
        <w:t xml:space="preserve"> sent to suppress colonial action</w:t>
      </w:r>
      <w:r w:rsidR="00E304BB" w:rsidRPr="00926A75">
        <w:rPr>
          <w:rFonts w:ascii="Times New Roman" w:hAnsi="Times New Roman" w:cs="Times New Roman"/>
        </w:rPr>
        <w:t>s.  As this took place, it was a war that was about to be unleashed.</w:t>
      </w:r>
      <w:r w:rsidR="00EE58DF" w:rsidRPr="00926A75">
        <w:rPr>
          <w:rFonts w:ascii="Times New Roman" w:hAnsi="Times New Roman" w:cs="Times New Roman"/>
        </w:rPr>
        <w:t xml:space="preserve">  The British troops were merely sent to suppress and oppress all colonial action, but soon, it would later turn into a</w:t>
      </w:r>
      <w:r w:rsidR="000221DD" w:rsidRPr="00926A75">
        <w:rPr>
          <w:rFonts w:ascii="Times New Roman" w:hAnsi="Times New Roman" w:cs="Times New Roman"/>
        </w:rPr>
        <w:t>n all out</w:t>
      </w:r>
      <w:r w:rsidR="00EE58DF" w:rsidRPr="00926A75">
        <w:rPr>
          <w:rFonts w:ascii="Times New Roman" w:hAnsi="Times New Roman" w:cs="Times New Roman"/>
        </w:rPr>
        <w:t xml:space="preserve"> war </w:t>
      </w:r>
      <w:r w:rsidR="000221DD" w:rsidRPr="00926A75">
        <w:rPr>
          <w:rFonts w:ascii="Times New Roman" w:hAnsi="Times New Roman" w:cs="Times New Roman"/>
        </w:rPr>
        <w:t xml:space="preserve">due to colonial retaliation.  </w:t>
      </w:r>
      <w:r w:rsidR="00C1317F" w:rsidRPr="00926A75">
        <w:rPr>
          <w:rFonts w:ascii="Times New Roman" w:hAnsi="Times New Roman" w:cs="Times New Roman"/>
        </w:rPr>
        <w:t xml:space="preserve">The colonist themselves have been preparing </w:t>
      </w:r>
      <w:r w:rsidR="009A42F4" w:rsidRPr="00926A75">
        <w:rPr>
          <w:rFonts w:ascii="Times New Roman" w:hAnsi="Times New Roman" w:cs="Times New Roman"/>
        </w:rPr>
        <w:t xml:space="preserve">for the British by storing supplies in Concord.  </w:t>
      </w:r>
      <w:r w:rsidR="001837E8" w:rsidRPr="00926A75">
        <w:rPr>
          <w:rFonts w:ascii="Times New Roman" w:hAnsi="Times New Roman" w:cs="Times New Roman"/>
        </w:rPr>
        <w:t>When the colonist heard of the British entering Concord weeks before, they had spread their supplies to outer towns.  After, the British</w:t>
      </w:r>
      <w:r w:rsidR="009A42F4" w:rsidRPr="00926A75">
        <w:rPr>
          <w:rFonts w:ascii="Times New Roman" w:hAnsi="Times New Roman" w:cs="Times New Roman"/>
        </w:rPr>
        <w:t xml:space="preserve"> </w:t>
      </w:r>
      <w:r w:rsidR="001837E8" w:rsidRPr="00926A75">
        <w:rPr>
          <w:rFonts w:ascii="Times New Roman" w:hAnsi="Times New Roman" w:cs="Times New Roman"/>
        </w:rPr>
        <w:t xml:space="preserve">armed themselves and attacked the colonist, which would later end in defeat.  </w:t>
      </w:r>
      <w:r w:rsidR="000221DD" w:rsidRPr="00926A75">
        <w:rPr>
          <w:rFonts w:ascii="Times New Roman" w:hAnsi="Times New Roman" w:cs="Times New Roman"/>
        </w:rPr>
        <w:t>This</w:t>
      </w:r>
      <w:r w:rsidR="00996939" w:rsidRPr="00926A75">
        <w:rPr>
          <w:rFonts w:ascii="Times New Roman" w:hAnsi="Times New Roman" w:cs="Times New Roman"/>
        </w:rPr>
        <w:t xml:space="preserve"> war </w:t>
      </w:r>
      <w:r w:rsidR="000221DD" w:rsidRPr="00926A75">
        <w:rPr>
          <w:rFonts w:ascii="Times New Roman" w:hAnsi="Times New Roman" w:cs="Times New Roman"/>
        </w:rPr>
        <w:t>was the start</w:t>
      </w:r>
      <w:r w:rsidR="00996939" w:rsidRPr="00926A75">
        <w:rPr>
          <w:rFonts w:ascii="Times New Roman" w:hAnsi="Times New Roman" w:cs="Times New Roman"/>
        </w:rPr>
        <w:t xml:space="preserve"> of</w:t>
      </w:r>
      <w:r w:rsidR="000221DD" w:rsidRPr="00926A75">
        <w:rPr>
          <w:rFonts w:ascii="Times New Roman" w:hAnsi="Times New Roman" w:cs="Times New Roman"/>
        </w:rPr>
        <w:t xml:space="preserve"> what we </w:t>
      </w:r>
      <w:r w:rsidR="00996939" w:rsidRPr="00926A75">
        <w:rPr>
          <w:rFonts w:ascii="Times New Roman" w:hAnsi="Times New Roman" w:cs="Times New Roman"/>
        </w:rPr>
        <w:t xml:space="preserve">now </w:t>
      </w:r>
      <w:r w:rsidR="000221DD" w:rsidRPr="00926A75">
        <w:rPr>
          <w:rFonts w:ascii="Times New Roman" w:hAnsi="Times New Roman" w:cs="Times New Roman"/>
        </w:rPr>
        <w:t>know today as the American Revolution</w:t>
      </w:r>
      <w:r w:rsidR="00996939" w:rsidRPr="00926A75">
        <w:rPr>
          <w:rFonts w:ascii="Times New Roman" w:hAnsi="Times New Roman" w:cs="Times New Roman"/>
        </w:rPr>
        <w:t xml:space="preserve">.  </w:t>
      </w:r>
    </w:p>
    <w:sectPr w:rsidR="00FD0FB2" w:rsidRPr="00926A75" w:rsidSect="0094775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5D3"/>
    <w:rsid w:val="000221DD"/>
    <w:rsid w:val="000C25D3"/>
    <w:rsid w:val="001770D6"/>
    <w:rsid w:val="001837E8"/>
    <w:rsid w:val="00293BF9"/>
    <w:rsid w:val="003913EE"/>
    <w:rsid w:val="003B2324"/>
    <w:rsid w:val="004B45A5"/>
    <w:rsid w:val="00585A4E"/>
    <w:rsid w:val="006A7C6A"/>
    <w:rsid w:val="006C28DB"/>
    <w:rsid w:val="00700440"/>
    <w:rsid w:val="00926A75"/>
    <w:rsid w:val="00947752"/>
    <w:rsid w:val="00990B72"/>
    <w:rsid w:val="00996939"/>
    <w:rsid w:val="009A42F4"/>
    <w:rsid w:val="00AA35B2"/>
    <w:rsid w:val="00B4652C"/>
    <w:rsid w:val="00C1317F"/>
    <w:rsid w:val="00CD187D"/>
    <w:rsid w:val="00CE1205"/>
    <w:rsid w:val="00D0616A"/>
    <w:rsid w:val="00E304BB"/>
    <w:rsid w:val="00EE58DF"/>
    <w:rsid w:val="00F06F7D"/>
    <w:rsid w:val="00F524F2"/>
    <w:rsid w:val="00FD0F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B71D38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3</Pages>
  <Words>590</Words>
  <Characters>3365</Characters>
  <Application>Microsoft Macintosh Word</Application>
  <DocSecurity>0</DocSecurity>
  <Lines>28</Lines>
  <Paragraphs>7</Paragraphs>
  <ScaleCrop>false</ScaleCrop>
  <Company>Saint Louis High School</Company>
  <LinksUpToDate>false</LinksUpToDate>
  <CharactersWithSpaces>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Logan Gonzaga</dc:creator>
  <cp:keywords/>
  <dc:description/>
  <cp:lastModifiedBy>Logan Gonzaga</cp:lastModifiedBy>
  <cp:revision>4</cp:revision>
  <dcterms:created xsi:type="dcterms:W3CDTF">2011-09-24T15:28:00Z</dcterms:created>
  <dcterms:modified xsi:type="dcterms:W3CDTF">2011-09-26T09:08:00Z</dcterms:modified>
</cp:coreProperties>
</file>